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72D" w:rsidRDefault="009B472D" w:rsidP="009B472D"/>
    <w:p w:rsidR="009B472D" w:rsidRDefault="009B472D" w:rsidP="009B472D">
      <w:pPr>
        <w:ind w:right="-360"/>
      </w:pPr>
      <w:r>
        <w:rPr>
          <w:rFonts w:ascii="Arial" w:hAnsi="Arial" w:cs="Arial"/>
          <w:noProof/>
        </w:rPr>
        <w:drawing>
          <wp:inline distT="0" distB="0" distL="0" distR="0" wp14:anchorId="45D8DC48" wp14:editId="2B879026">
            <wp:extent cx="2307835" cy="8193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W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028" cy="83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AB1BB0E" wp14:editId="5F61B2DE">
            <wp:simplePos x="0" y="0"/>
            <wp:positionH relativeFrom="column">
              <wp:posOffset>2358390</wp:posOffset>
            </wp:positionH>
            <wp:positionV relativeFrom="paragraph">
              <wp:posOffset>-3810</wp:posOffset>
            </wp:positionV>
            <wp:extent cx="830580" cy="700405"/>
            <wp:effectExtent l="0" t="0" r="762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217E3FD" wp14:editId="2992259F">
            <wp:extent cx="1911350" cy="81978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10" w:rsidRPr="00210610" w:rsidRDefault="00210610" w:rsidP="00210610">
      <w:pPr>
        <w:ind w:left="360"/>
        <w:jc w:val="center"/>
        <w:rPr>
          <w:rFonts w:ascii="Arial" w:eastAsia="Times New Roman" w:hAnsi="Arial" w:cs="Arial"/>
          <w:b/>
          <w:sz w:val="28"/>
          <w:szCs w:val="28"/>
          <w:lang w:val="en-GB"/>
        </w:rPr>
      </w:pPr>
      <w:r>
        <w:t xml:space="preserve">  </w:t>
      </w:r>
      <w:r w:rsidRPr="00210610">
        <w:rPr>
          <w:rFonts w:ascii="Arial" w:eastAsia="Times New Roman" w:hAnsi="Arial" w:cs="Arial"/>
          <w:b/>
          <w:sz w:val="28"/>
          <w:szCs w:val="28"/>
          <w:lang w:val="en-GB"/>
        </w:rPr>
        <w:t>OUTLINE OF THE NYS EPWP ORIENTATION PROGRAMME</w:t>
      </w:r>
    </w:p>
    <w:p w:rsidR="00210610" w:rsidRPr="00210610" w:rsidRDefault="00210610" w:rsidP="0021061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val="en-GB"/>
        </w:rPr>
      </w:pPr>
      <w:r w:rsidRPr="00210610">
        <w:rPr>
          <w:rFonts w:ascii="Arial" w:eastAsia="Times New Roman" w:hAnsi="Arial" w:cs="Arial"/>
          <w:b/>
          <w:sz w:val="28"/>
          <w:szCs w:val="28"/>
          <w:lang w:val="en-GB"/>
        </w:rPr>
        <w:t>FOR YOUNG PEOPLE</w:t>
      </w:r>
      <w:r w:rsidRPr="00210610">
        <w:rPr>
          <w:rFonts w:ascii="Arial" w:eastAsia="Times New Roman" w:hAnsi="Arial" w:cs="Arial"/>
          <w:b/>
          <w:color w:val="FF0000"/>
          <w:sz w:val="28"/>
          <w:szCs w:val="28"/>
          <w:lang w:val="en-GB"/>
        </w:rPr>
        <w:t xml:space="preserve"> </w:t>
      </w:r>
    </w:p>
    <w:p w:rsidR="00210610" w:rsidRPr="00210610" w:rsidRDefault="00210610" w:rsidP="00210610">
      <w:pPr>
        <w:spacing w:after="0" w:line="240" w:lineRule="auto"/>
        <w:rPr>
          <w:rFonts w:ascii="Arial" w:eastAsia="Times New Roman" w:hAnsi="Arial" w:cs="Arial"/>
          <w:lang w:val="en-GB"/>
        </w:rPr>
      </w:pPr>
    </w:p>
    <w:p w:rsidR="00210610" w:rsidRPr="00210610" w:rsidRDefault="00210610" w:rsidP="00210610">
      <w:pPr>
        <w:rPr>
          <w:b/>
          <w:sz w:val="32"/>
          <w:szCs w:val="32"/>
        </w:rPr>
      </w:pPr>
    </w:p>
    <w:p w:rsidR="00210610" w:rsidRPr="00210610" w:rsidRDefault="00210610" w:rsidP="00210610">
      <w:pPr>
        <w:rPr>
          <w:b/>
          <w:sz w:val="32"/>
          <w:szCs w:val="32"/>
        </w:rPr>
      </w:pPr>
      <w:bookmarkStart w:id="0" w:name="_GoBack"/>
      <w:bookmarkEnd w:id="0"/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9212"/>
      </w:tblGrid>
      <w:tr w:rsidR="00210610" w:rsidRPr="00210610" w:rsidTr="00F46008">
        <w:tc>
          <w:tcPr>
            <w:tcW w:w="1048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Day 1</w:t>
            </w:r>
          </w:p>
        </w:tc>
        <w:tc>
          <w:tcPr>
            <w:tcW w:w="9212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Cs w:val="28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szCs w:val="28"/>
                <w:u w:val="single"/>
                <w:lang w:val="en-GB"/>
              </w:rPr>
              <w:t xml:space="preserve">What is National Youth Service? </w:t>
            </w:r>
            <w:r w:rsidRPr="00210610">
              <w:rPr>
                <w:rFonts w:ascii="Arial" w:eastAsia="Times New Roman" w:hAnsi="Arial" w:cs="Arial"/>
                <w:b/>
                <w:i/>
                <w:szCs w:val="28"/>
                <w:lang w:val="en-GB"/>
              </w:rPr>
              <w:t>Trainers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Introductions, Expectations and Objectives of the Orientation Programme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Icebreaker/Getting to know each other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Activity 1: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 Developing Ground Rules 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Activity 2: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 Understanding the Situation of Youth in SA 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Activity 3: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 Understanding National Youth Service (overview)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</w:p>
        </w:tc>
      </w:tr>
      <w:tr w:rsidR="00210610" w:rsidRPr="00210610" w:rsidTr="00F46008">
        <w:tc>
          <w:tcPr>
            <w:tcW w:w="1048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Day 2</w:t>
            </w:r>
          </w:p>
        </w:tc>
        <w:tc>
          <w:tcPr>
            <w:tcW w:w="9212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u w:val="single"/>
                <w:lang w:val="en-GB"/>
              </w:rPr>
              <w:t>Nature of the Particular NYS EPWP Project</w:t>
            </w: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  </w:t>
            </w:r>
            <w:r w:rsidRPr="00210610">
              <w:rPr>
                <w:rFonts w:ascii="Arial" w:eastAsia="Times New Roman" w:hAnsi="Arial" w:cs="Arial"/>
                <w:b/>
                <w:i/>
                <w:lang w:val="en-GB"/>
              </w:rPr>
              <w:t>EPWP and Trainers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1: </w:t>
            </w:r>
            <w:r w:rsidRPr="00210610">
              <w:rPr>
                <w:rFonts w:ascii="Arial" w:eastAsia="Times New Roman" w:hAnsi="Arial" w:cs="Arial"/>
                <w:lang w:val="en-GB"/>
              </w:rPr>
              <w:t>Overview of EPWP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Activity 2: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 Nature of the Service Activities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3: </w:t>
            </w:r>
            <w:r w:rsidRPr="00210610">
              <w:rPr>
                <w:rFonts w:ascii="Arial" w:eastAsia="Times New Roman" w:hAnsi="Arial" w:cs="Arial"/>
                <w:lang w:val="en-GB"/>
              </w:rPr>
              <w:t>What Training will be Provided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Activity 4: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 Relevant Exit Opportunities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Activity 5: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 How this NYS EPWP Project will be Structured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6: </w:t>
            </w:r>
            <w:r w:rsidRPr="00210610">
              <w:rPr>
                <w:rFonts w:ascii="Arial" w:eastAsia="Times New Roman" w:hAnsi="Arial" w:cs="Arial"/>
                <w:lang w:val="en-GB"/>
              </w:rPr>
              <w:t>The Conditions of Service in the NYS EPWP</w:t>
            </w: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 </w:t>
            </w:r>
            <w:r w:rsidRPr="00210610">
              <w:rPr>
                <w:rFonts w:ascii="Arial" w:eastAsia="Times New Roman" w:hAnsi="Arial" w:cs="Arial"/>
                <w:lang w:val="en-GB"/>
              </w:rPr>
              <w:t>Project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7: 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Cost Analysis of a NYS Project  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</w:p>
        </w:tc>
      </w:tr>
      <w:tr w:rsidR="00210610" w:rsidRPr="00210610" w:rsidTr="00F46008">
        <w:tc>
          <w:tcPr>
            <w:tcW w:w="1048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Day 3</w:t>
            </w:r>
          </w:p>
        </w:tc>
        <w:tc>
          <w:tcPr>
            <w:tcW w:w="9212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u w:val="single"/>
                <w:lang w:val="en-GB"/>
              </w:rPr>
              <w:t xml:space="preserve">Active Citizenship 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 </w:t>
            </w:r>
            <w:r w:rsidRPr="00210610">
              <w:rPr>
                <w:rFonts w:ascii="Arial" w:eastAsia="Times New Roman" w:hAnsi="Arial" w:cs="Arial"/>
                <w:b/>
                <w:i/>
                <w:lang w:val="en-GB"/>
              </w:rPr>
              <w:t>Trainers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Icebreaker/Getting to know each other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1: </w:t>
            </w:r>
            <w:r w:rsidRPr="00210610">
              <w:rPr>
                <w:rFonts w:ascii="Arial" w:eastAsia="Times New Roman" w:hAnsi="Arial" w:cs="Arial"/>
                <w:lang w:val="en-GB"/>
              </w:rPr>
              <w:t>What is a Democracy?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2: </w:t>
            </w:r>
            <w:r w:rsidRPr="00210610">
              <w:rPr>
                <w:rFonts w:ascii="Arial" w:eastAsia="Times New Roman" w:hAnsi="Arial" w:cs="Arial"/>
                <w:lang w:val="en-GB"/>
              </w:rPr>
              <w:t>What is Citizenship?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3: </w:t>
            </w:r>
            <w:r w:rsidRPr="00210610">
              <w:rPr>
                <w:rFonts w:ascii="Arial" w:eastAsia="Times New Roman" w:hAnsi="Arial" w:cs="Arial"/>
                <w:lang w:val="en-GB"/>
              </w:rPr>
              <w:t>Becoming an Active Citizen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4: </w:t>
            </w:r>
            <w:r w:rsidRPr="00210610">
              <w:rPr>
                <w:rFonts w:ascii="Arial" w:eastAsia="Times New Roman" w:hAnsi="Arial" w:cs="Arial"/>
                <w:lang w:val="en-GB"/>
              </w:rPr>
              <w:t>Reflection – A Roadmap to Democracy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u w:val="single"/>
                <w:lang w:val="en-GB"/>
              </w:rPr>
            </w:pPr>
          </w:p>
        </w:tc>
      </w:tr>
      <w:tr w:rsidR="00210610" w:rsidRPr="00210610" w:rsidTr="00F46008">
        <w:tc>
          <w:tcPr>
            <w:tcW w:w="1048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Day 4</w:t>
            </w:r>
          </w:p>
        </w:tc>
        <w:tc>
          <w:tcPr>
            <w:tcW w:w="9212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u w:val="single"/>
                <w:lang w:val="en-GB"/>
              </w:rPr>
              <w:t>Using a Financial Institution-Banking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 </w:t>
            </w:r>
            <w:r w:rsidRPr="00210610">
              <w:rPr>
                <w:rFonts w:ascii="Arial" w:eastAsia="Times New Roman" w:hAnsi="Arial" w:cs="Arial"/>
                <w:b/>
                <w:i/>
                <w:lang w:val="en-GB"/>
              </w:rPr>
              <w:t>Trainers and Bank Representative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1: </w:t>
            </w:r>
            <w:r w:rsidRPr="00210610">
              <w:rPr>
                <w:rFonts w:ascii="Arial" w:eastAsia="Times New Roman" w:hAnsi="Arial" w:cs="Arial"/>
              </w:rPr>
              <w:t>Why Have a Bank Account?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210610">
              <w:rPr>
                <w:rFonts w:ascii="Arial" w:eastAsia="Times New Roman" w:hAnsi="Arial" w:cs="Arial"/>
                <w:b/>
              </w:rPr>
              <w:t xml:space="preserve">Activity 2: </w:t>
            </w:r>
            <w:r w:rsidRPr="00210610">
              <w:rPr>
                <w:rFonts w:ascii="Arial" w:eastAsia="Times New Roman" w:hAnsi="Arial" w:cs="Arial"/>
              </w:rPr>
              <w:t>Which Bank Services Do I Need?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210610">
              <w:rPr>
                <w:rFonts w:ascii="Arial" w:eastAsia="Times New Roman" w:hAnsi="Arial" w:cs="Arial"/>
                <w:b/>
              </w:rPr>
              <w:t>Activity 3:</w:t>
            </w:r>
            <w:r w:rsidRPr="00210610">
              <w:rPr>
                <w:rFonts w:ascii="Arial" w:eastAsia="Times New Roman" w:hAnsi="Arial" w:cs="Arial"/>
              </w:rPr>
              <w:t xml:space="preserve"> Savings and Earning Interest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210610">
              <w:rPr>
                <w:rFonts w:ascii="Arial" w:eastAsia="Times New Roman" w:hAnsi="Arial" w:cs="Arial"/>
                <w:b/>
              </w:rPr>
              <w:t xml:space="preserve">Activity 4: </w:t>
            </w:r>
            <w:r w:rsidRPr="00210610">
              <w:rPr>
                <w:rFonts w:ascii="Arial" w:eastAsia="Times New Roman" w:hAnsi="Arial" w:cs="Arial"/>
              </w:rPr>
              <w:t>Bank Fees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210610">
              <w:rPr>
                <w:rFonts w:ascii="Arial" w:eastAsia="Times New Roman" w:hAnsi="Arial" w:cs="Arial"/>
                <w:b/>
              </w:rPr>
              <w:t xml:space="preserve">Activity 5: </w:t>
            </w:r>
            <w:r w:rsidRPr="00210610">
              <w:rPr>
                <w:rFonts w:ascii="Arial" w:eastAsia="Times New Roman" w:hAnsi="Arial" w:cs="Arial"/>
              </w:rPr>
              <w:t>Bank Presentation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210610">
              <w:rPr>
                <w:rFonts w:ascii="Arial" w:eastAsia="Times New Roman" w:hAnsi="Arial" w:cs="Arial"/>
                <w:b/>
              </w:rPr>
              <w:t>Activity 6:</w:t>
            </w:r>
            <w:r w:rsidRPr="00210610">
              <w:rPr>
                <w:rFonts w:ascii="Arial" w:eastAsia="Times New Roman" w:hAnsi="Arial" w:cs="Arial"/>
              </w:rPr>
              <w:t xml:space="preserve"> Choosing a Transaction Account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210610">
              <w:rPr>
                <w:rFonts w:ascii="Arial" w:eastAsia="Times New Roman" w:hAnsi="Arial" w:cs="Arial"/>
                <w:b/>
              </w:rPr>
              <w:t xml:space="preserve">Activity 7: </w:t>
            </w:r>
            <w:r w:rsidRPr="00210610">
              <w:rPr>
                <w:rFonts w:ascii="Arial" w:eastAsia="Times New Roman" w:hAnsi="Arial" w:cs="Arial"/>
              </w:rPr>
              <w:t>Opening a Bank Account and Using an ATM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210610" w:rsidRPr="00210610" w:rsidTr="00F46008">
        <w:tc>
          <w:tcPr>
            <w:tcW w:w="1048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lastRenderedPageBreak/>
              <w:t>Day 5</w:t>
            </w:r>
          </w:p>
        </w:tc>
        <w:tc>
          <w:tcPr>
            <w:tcW w:w="9212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szCs w:val="28"/>
                <w:u w:val="single"/>
                <w:lang w:val="en-GB"/>
              </w:rPr>
              <w:t>Youth Development Paradigm (the values, beliefs and attitudes that inform the NYS Programme)</w:t>
            </w:r>
            <w:r w:rsidRPr="00210610">
              <w:rPr>
                <w:rFonts w:ascii="Arial" w:eastAsia="Times New Roman" w:hAnsi="Arial" w:cs="Arial"/>
                <w:b/>
                <w:szCs w:val="28"/>
                <w:lang w:val="en-GB"/>
              </w:rPr>
              <w:t xml:space="preserve"> </w:t>
            </w:r>
            <w:r w:rsidRPr="00210610">
              <w:rPr>
                <w:rFonts w:ascii="Arial" w:eastAsia="Times New Roman" w:hAnsi="Arial" w:cs="Arial"/>
                <w:b/>
                <w:i/>
                <w:lang w:val="en-GB"/>
              </w:rPr>
              <w:t>Trainers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Icebreaker/Getting to know each other 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1: </w:t>
            </w:r>
            <w:r w:rsidRPr="00210610">
              <w:rPr>
                <w:rFonts w:ascii="Arial" w:eastAsia="Times New Roman" w:hAnsi="Arial" w:cs="Arial"/>
                <w:lang w:val="en-GB"/>
              </w:rPr>
              <w:t>Reflection – Participants Expectations (and Reality Check)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szCs w:val="24"/>
                <w:lang w:val="en-GB"/>
              </w:rPr>
              <w:t>Activity 2:</w:t>
            </w:r>
            <w:r w:rsidRPr="00210610">
              <w:rPr>
                <w:rFonts w:ascii="Arial" w:eastAsia="Times New Roman" w:hAnsi="Arial" w:cs="Arial"/>
                <w:szCs w:val="24"/>
                <w:lang w:val="en-GB"/>
              </w:rPr>
              <w:t xml:space="preserve"> How Young People are Often Perceived 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szCs w:val="24"/>
                <w:lang w:val="en-GB"/>
              </w:rPr>
              <w:t>Activity 3:</w:t>
            </w:r>
            <w:r w:rsidRPr="00210610">
              <w:rPr>
                <w:rFonts w:ascii="Arial" w:eastAsia="Times New Roman" w:hAnsi="Arial" w:cs="Arial"/>
                <w:szCs w:val="24"/>
                <w:lang w:val="en-GB"/>
              </w:rPr>
              <w:t xml:space="preserve"> How We Want Young People to be perceived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4: </w:t>
            </w:r>
            <w:r w:rsidRPr="00210610">
              <w:rPr>
                <w:rFonts w:ascii="Arial" w:eastAsia="Times New Roman" w:hAnsi="Arial" w:cs="Arial"/>
                <w:lang w:val="en-GB"/>
              </w:rPr>
              <w:t>Reflection – My Own Perceptions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lang w:val="en-GB"/>
              </w:rPr>
            </w:pPr>
          </w:p>
        </w:tc>
      </w:tr>
      <w:tr w:rsidR="00210610" w:rsidRPr="00210610" w:rsidTr="00F46008">
        <w:trPr>
          <w:cantSplit/>
        </w:trPr>
        <w:tc>
          <w:tcPr>
            <w:tcW w:w="1048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Day 6</w:t>
            </w:r>
          </w:p>
        </w:tc>
        <w:tc>
          <w:tcPr>
            <w:tcW w:w="9212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szCs w:val="28"/>
                <w:u w:val="single"/>
                <w:lang w:val="en-GB"/>
              </w:rPr>
              <w:t>Knowing Self</w:t>
            </w:r>
            <w:r w:rsidRPr="00210610">
              <w:rPr>
                <w:rFonts w:ascii="Arial" w:eastAsia="Times New Roman" w:hAnsi="Arial" w:cs="Arial"/>
                <w:szCs w:val="28"/>
                <w:lang w:val="en-GB"/>
              </w:rPr>
              <w:t xml:space="preserve">  </w:t>
            </w:r>
            <w:r w:rsidRPr="00210610">
              <w:rPr>
                <w:rFonts w:ascii="Arial" w:eastAsia="Times New Roman" w:hAnsi="Arial" w:cs="Arial"/>
                <w:b/>
                <w:i/>
                <w:lang w:val="en-GB"/>
              </w:rPr>
              <w:t>Trainers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Icebreaker/Getting to know each other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Times New Roman"/>
                <w:b/>
                <w:lang w:val="en-GB"/>
              </w:rPr>
              <w:t xml:space="preserve">Activity 1: </w:t>
            </w:r>
            <w:r w:rsidRPr="00210610">
              <w:rPr>
                <w:rFonts w:ascii="Arial" w:eastAsia="Times New Roman" w:hAnsi="Arial" w:cs="Times New Roman"/>
                <w:lang w:val="en-GB"/>
              </w:rPr>
              <w:t>Where am I? – Relationship Maps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2: </w:t>
            </w:r>
            <w:r w:rsidRPr="00210610">
              <w:rPr>
                <w:rFonts w:ascii="Arial" w:eastAsia="Times New Roman" w:hAnsi="Arial" w:cs="Arial"/>
                <w:lang w:val="en-GB"/>
              </w:rPr>
              <w:t>Is This Where I Want to be?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3: </w:t>
            </w:r>
            <w:r w:rsidRPr="00210610">
              <w:rPr>
                <w:rFonts w:ascii="Arial" w:eastAsia="Times New Roman" w:hAnsi="Arial" w:cs="Arial"/>
                <w:lang w:val="en-GB"/>
              </w:rPr>
              <w:t>Where do I Want to go?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4: </w:t>
            </w:r>
            <w:r w:rsidRPr="00210610">
              <w:rPr>
                <w:rFonts w:ascii="Arial" w:eastAsia="Times New Roman" w:hAnsi="Arial" w:cs="Arial"/>
                <w:lang w:val="en-GB"/>
              </w:rPr>
              <w:t>The Why and the How of Journaling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5: </w:t>
            </w:r>
            <w:r w:rsidRPr="00210610">
              <w:rPr>
                <w:rFonts w:ascii="Arial" w:eastAsia="Times New Roman" w:hAnsi="Arial" w:cs="Arial"/>
                <w:lang w:val="en-GB"/>
              </w:rPr>
              <w:t>Journaling – A Reflection Exercise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szCs w:val="28"/>
                <w:u w:val="single"/>
                <w:lang w:val="en-GB"/>
              </w:rPr>
            </w:pPr>
          </w:p>
        </w:tc>
      </w:tr>
      <w:tr w:rsidR="00210610" w:rsidRPr="00210610" w:rsidTr="00F46008">
        <w:trPr>
          <w:cantSplit/>
        </w:trPr>
        <w:tc>
          <w:tcPr>
            <w:tcW w:w="1048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Day 7</w:t>
            </w:r>
          </w:p>
        </w:tc>
        <w:tc>
          <w:tcPr>
            <w:tcW w:w="9212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u w:val="single"/>
                <w:lang w:val="en-GB"/>
              </w:rPr>
              <w:t>Knowing the Sector – Preparing for the Site Visits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  </w:t>
            </w:r>
            <w:r w:rsidRPr="00210610">
              <w:rPr>
                <w:rFonts w:ascii="Arial" w:eastAsia="Times New Roman" w:hAnsi="Arial" w:cs="Arial"/>
                <w:b/>
                <w:i/>
                <w:lang w:val="en-GB"/>
              </w:rPr>
              <w:t>Trainers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Icebreaker/Getting to know each other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1: 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Identifying a </w:t>
            </w:r>
            <w:smartTag w:uri="urn:schemas-microsoft-com:office:smarttags" w:element="place">
              <w:smartTag w:uri="urn:schemas-microsoft-com:office:smarttags" w:element="City">
                <w:r w:rsidRPr="00210610">
                  <w:rPr>
                    <w:rFonts w:ascii="Arial" w:eastAsia="Times New Roman" w:hAnsi="Arial" w:cs="Arial"/>
                    <w:lang w:val="en-GB"/>
                  </w:rPr>
                  <w:t>Mentor</w:t>
                </w:r>
              </w:smartTag>
            </w:smartTag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2: </w:t>
            </w:r>
            <w:r w:rsidRPr="00210610">
              <w:rPr>
                <w:rFonts w:ascii="Arial" w:eastAsia="Times New Roman" w:hAnsi="Arial" w:cs="Arial"/>
                <w:lang w:val="en-GB"/>
              </w:rPr>
              <w:t>Expectations and Perceptions of the Sector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Activity 3</w:t>
            </w:r>
            <w:r w:rsidRPr="00210610">
              <w:rPr>
                <w:rFonts w:ascii="Arial" w:eastAsia="Times New Roman" w:hAnsi="Arial" w:cs="Arial"/>
                <w:lang w:val="en-GB"/>
              </w:rPr>
              <w:t>: Preparation for Site Visits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</w:p>
        </w:tc>
      </w:tr>
      <w:tr w:rsidR="00210610" w:rsidRPr="00210610" w:rsidTr="00F46008">
        <w:tc>
          <w:tcPr>
            <w:tcW w:w="1048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Day 8</w:t>
            </w:r>
          </w:p>
        </w:tc>
        <w:tc>
          <w:tcPr>
            <w:tcW w:w="9212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szCs w:val="28"/>
                <w:u w:val="single"/>
                <w:lang w:val="en-GB"/>
              </w:rPr>
              <w:t>Knowing the Sector – Visiting the Sites</w:t>
            </w:r>
            <w:r w:rsidRPr="00210610">
              <w:rPr>
                <w:rFonts w:ascii="Arial" w:eastAsia="Times New Roman" w:hAnsi="Arial" w:cs="Arial"/>
                <w:szCs w:val="28"/>
                <w:lang w:val="en-GB"/>
              </w:rPr>
              <w:t xml:space="preserve"> </w:t>
            </w:r>
            <w:r w:rsidRPr="00210610">
              <w:rPr>
                <w:rFonts w:ascii="Arial" w:eastAsia="Times New Roman" w:hAnsi="Arial" w:cs="Arial"/>
                <w:b/>
                <w:i/>
                <w:lang w:val="en-GB"/>
              </w:rPr>
              <w:t>EPWP and Trainers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szCs w:val="28"/>
                <w:u w:val="single"/>
                <w:lang w:val="en-GB"/>
              </w:rPr>
            </w:pP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1: 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Occupational Health and Safety 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2: </w:t>
            </w:r>
            <w:r w:rsidRPr="00210610">
              <w:rPr>
                <w:rFonts w:ascii="Arial" w:eastAsia="Times New Roman" w:hAnsi="Arial" w:cs="Arial"/>
                <w:lang w:val="en-GB"/>
              </w:rPr>
              <w:t>Site Visits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bookmarkStart w:id="1" w:name="OLE_LINK1"/>
            <w:bookmarkStart w:id="2" w:name="OLE_LINK2"/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3: </w:t>
            </w:r>
            <w:r w:rsidRPr="00210610">
              <w:rPr>
                <w:rFonts w:ascii="Arial" w:eastAsia="Times New Roman" w:hAnsi="Arial" w:cs="Arial"/>
                <w:lang w:val="en-GB"/>
              </w:rPr>
              <w:t>Making Sense of the Site Visits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4: </w:t>
            </w:r>
            <w:r w:rsidRPr="00210610">
              <w:rPr>
                <w:rFonts w:ascii="Arial" w:eastAsia="Times New Roman" w:hAnsi="Arial" w:cs="Arial"/>
                <w:lang w:val="en-GB"/>
              </w:rPr>
              <w:t>Reflection</w:t>
            </w:r>
            <w:bookmarkEnd w:id="1"/>
            <w:bookmarkEnd w:id="2"/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</w:tr>
      <w:tr w:rsidR="00210610" w:rsidRPr="00210610" w:rsidTr="00F46008">
        <w:trPr>
          <w:trHeight w:val="1947"/>
        </w:trPr>
        <w:tc>
          <w:tcPr>
            <w:tcW w:w="1048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Day 9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9212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szCs w:val="28"/>
                <w:u w:val="single"/>
                <w:lang w:val="en-GB"/>
              </w:rPr>
              <w:t xml:space="preserve">Personal Budgeting </w:t>
            </w:r>
            <w:r w:rsidRPr="00210610">
              <w:rPr>
                <w:rFonts w:ascii="Arial" w:eastAsia="Times New Roman" w:hAnsi="Arial" w:cs="Arial"/>
                <w:b/>
                <w:i/>
                <w:lang w:val="en-GB"/>
              </w:rPr>
              <w:t>Trainers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1: </w:t>
            </w:r>
            <w:r w:rsidRPr="00210610">
              <w:rPr>
                <w:rFonts w:ascii="Arial" w:eastAsia="Times New Roman" w:hAnsi="Arial" w:cs="Arial"/>
                <w:lang w:val="en-GB"/>
              </w:rPr>
              <w:t>The Stipend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Activity 2: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 Attitudes to Money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>Activity 3: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 Personal Budgeting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4: </w:t>
            </w:r>
            <w:r w:rsidRPr="00210610">
              <w:rPr>
                <w:rFonts w:ascii="Arial" w:eastAsia="Times New Roman" w:hAnsi="Arial" w:cs="Arial"/>
                <w:lang w:val="en-GB"/>
              </w:rPr>
              <w:t>Case Studies and Scenarios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5: </w:t>
            </w:r>
            <w:r w:rsidRPr="00210610">
              <w:rPr>
                <w:rFonts w:ascii="Arial" w:eastAsia="Times New Roman" w:hAnsi="Arial" w:cs="Arial"/>
                <w:lang w:val="en-GB"/>
              </w:rPr>
              <w:t>Reflection</w:t>
            </w:r>
          </w:p>
          <w:p w:rsidR="00210610" w:rsidRPr="00210610" w:rsidRDefault="00210610" w:rsidP="00210610">
            <w:pPr>
              <w:tabs>
                <w:tab w:val="left" w:pos="1230"/>
              </w:tabs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210610" w:rsidRPr="00210610" w:rsidTr="00F46008">
        <w:tc>
          <w:tcPr>
            <w:tcW w:w="1048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Day 10 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9212" w:type="dxa"/>
          </w:tcPr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szCs w:val="28"/>
                <w:u w:val="single"/>
                <w:lang w:val="en-GB"/>
              </w:rPr>
              <w:t>Making Decisions – Signing Contracts</w:t>
            </w:r>
            <w:r w:rsidRPr="00210610">
              <w:rPr>
                <w:rFonts w:ascii="Arial" w:eastAsia="Times New Roman" w:hAnsi="Arial" w:cs="Arial"/>
                <w:szCs w:val="28"/>
                <w:lang w:val="en-GB"/>
              </w:rPr>
              <w:t xml:space="preserve">  </w:t>
            </w:r>
            <w:r w:rsidRPr="00210610">
              <w:rPr>
                <w:rFonts w:ascii="Arial" w:eastAsia="Times New Roman" w:hAnsi="Arial" w:cs="Arial"/>
                <w:b/>
                <w:i/>
                <w:lang w:val="en-GB"/>
              </w:rPr>
              <w:t>EPWP and Trainers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1: </w:t>
            </w:r>
            <w:r w:rsidRPr="00210610">
              <w:rPr>
                <w:rFonts w:ascii="Arial" w:eastAsia="Times New Roman" w:hAnsi="Arial" w:cs="Arial"/>
                <w:lang w:val="en-GB"/>
              </w:rPr>
              <w:t>How Others See Me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210610">
              <w:rPr>
                <w:rFonts w:ascii="Arial" w:eastAsia="Times New Roman" w:hAnsi="Arial" w:cs="Arial"/>
                <w:b/>
                <w:lang w:val="en-GB"/>
              </w:rPr>
              <w:t xml:space="preserve">Activity 2: </w:t>
            </w:r>
            <w:r w:rsidRPr="00210610">
              <w:rPr>
                <w:rFonts w:ascii="Arial" w:eastAsia="Times New Roman" w:hAnsi="Arial" w:cs="Arial"/>
                <w:lang w:val="en-GB"/>
              </w:rPr>
              <w:t xml:space="preserve">An Honest and Realistic Reflection of Myself 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Times New Roman"/>
                <w:lang w:val="en-GB"/>
              </w:rPr>
            </w:pPr>
            <w:r w:rsidRPr="00210610">
              <w:rPr>
                <w:rFonts w:ascii="Arial" w:eastAsia="Times New Roman" w:hAnsi="Arial" w:cs="Times New Roman"/>
                <w:b/>
                <w:lang w:val="en-GB"/>
              </w:rPr>
              <w:t xml:space="preserve">Activity 3: </w:t>
            </w:r>
            <w:r w:rsidRPr="00210610">
              <w:rPr>
                <w:rFonts w:ascii="Arial" w:eastAsia="Times New Roman" w:hAnsi="Arial" w:cs="Times New Roman"/>
                <w:lang w:val="en-GB"/>
              </w:rPr>
              <w:t>Making a Commitment to My Decision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Times New Roman"/>
                <w:lang w:val="en-GB"/>
              </w:rPr>
            </w:pPr>
            <w:r w:rsidRPr="00210610">
              <w:rPr>
                <w:rFonts w:ascii="Arial" w:eastAsia="Times New Roman" w:hAnsi="Arial" w:cs="Times New Roman"/>
                <w:b/>
                <w:lang w:val="en-GB"/>
              </w:rPr>
              <w:t>Activity 4:</w:t>
            </w:r>
            <w:r w:rsidRPr="00210610">
              <w:rPr>
                <w:rFonts w:ascii="Arial" w:eastAsia="Times New Roman" w:hAnsi="Arial" w:cs="Times New Roman"/>
                <w:lang w:val="en-GB"/>
              </w:rPr>
              <w:t xml:space="preserve"> Signing Contracts, Completing Forms</w:t>
            </w:r>
          </w:p>
          <w:p w:rsidR="00210610" w:rsidRPr="00210610" w:rsidRDefault="00210610" w:rsidP="00210610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210610">
              <w:rPr>
                <w:rFonts w:ascii="Arial" w:eastAsia="Times New Roman" w:hAnsi="Arial" w:cs="Times New Roman"/>
                <w:lang w:val="en-GB"/>
              </w:rPr>
              <w:t xml:space="preserve">  </w:t>
            </w:r>
          </w:p>
        </w:tc>
      </w:tr>
    </w:tbl>
    <w:p w:rsidR="003B6C70" w:rsidRDefault="003B6C70" w:rsidP="00210610"/>
    <w:p w:rsidR="00210610" w:rsidRDefault="00210610" w:rsidP="00210610"/>
    <w:p w:rsidR="00210610" w:rsidRDefault="00210610" w:rsidP="00210610"/>
    <w:p w:rsidR="00210610" w:rsidRDefault="00210610" w:rsidP="00210610"/>
    <w:p w:rsidR="00210610" w:rsidRPr="00210610" w:rsidRDefault="00210610" w:rsidP="00210610">
      <w:pPr>
        <w:rPr>
          <w:b/>
          <w:sz w:val="44"/>
          <w:szCs w:val="44"/>
        </w:rPr>
      </w:pPr>
      <w:r w:rsidRPr="00210610">
        <w:rPr>
          <w:b/>
          <w:sz w:val="44"/>
          <w:szCs w:val="44"/>
        </w:rPr>
        <w:t>LIFE SKILLS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1055"/>
        <w:gridCol w:w="2319"/>
        <w:gridCol w:w="2029"/>
        <w:gridCol w:w="2511"/>
        <w:gridCol w:w="1842"/>
      </w:tblGrid>
      <w:tr w:rsidR="00210610" w:rsidRPr="00210610" w:rsidTr="00F46008">
        <w:tc>
          <w:tcPr>
            <w:tcW w:w="540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ID</w:t>
            </w:r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Unit Standard Title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NQF Level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Learning Subfield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Credits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</w:rPr>
            </w:pP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</w:rPr>
            </w:pP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</w:rPr>
            </w:pP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</w:rPr>
            </w:pP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  <w:bCs/>
              </w:rPr>
            </w:pPr>
            <w:hyperlink r:id="rId8" w:history="1">
              <w:r w:rsidR="00210610" w:rsidRPr="00210610">
                <w:rPr>
                  <w:rFonts w:ascii="Arial" w:hAnsi="Arial" w:cs="Arial"/>
                  <w:bCs/>
                  <w:color w:val="0000FF"/>
                  <w:u w:val="single"/>
                </w:rPr>
                <w:t>114941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Apply knowledge of HIV/AIDS to a specific business sector and a workplace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Level 3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bCs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bCs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4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9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116966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Apply knowledge of self and own situation to manage risks resulting from change in the workplace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Level 3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3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10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11813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Apply knowledge of self in order to make a life decision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Level 2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3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  <w:bCs/>
              </w:rPr>
            </w:pPr>
            <w:hyperlink r:id="rId11" w:history="1">
              <w:r w:rsidR="00210610" w:rsidRPr="00210610">
                <w:rPr>
                  <w:rFonts w:ascii="Arial" w:hAnsi="Arial" w:cs="Arial"/>
                  <w:bCs/>
                  <w:color w:val="0000FF"/>
                  <w:u w:val="single"/>
                </w:rPr>
                <w:t>114952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Apply problem-solving techniques to make a decision or solve a problem in a real life context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Level 3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bCs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bCs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2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  <w:bCs/>
              </w:rPr>
            </w:pPr>
            <w:hyperlink r:id="rId12" w:history="1">
              <w:r w:rsidR="00210610" w:rsidRPr="00210610">
                <w:rPr>
                  <w:rFonts w:ascii="Arial" w:hAnsi="Arial" w:cs="Arial"/>
                  <w:bCs/>
                  <w:color w:val="0000FF"/>
                  <w:u w:val="single"/>
                </w:rPr>
                <w:t>114950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Apply ways of leading in different situations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Level 2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bCs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bCs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3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13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14659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Demonstrate an understanding of factors that contribute towards healthy living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Level 1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4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14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7503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Demonstrate effective self-management skills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Level 1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2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15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15093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Demonstrate insight into democracy as a form of governance and its implications for a diverse society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Level 5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5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  <w:bCs/>
              </w:rPr>
            </w:pPr>
            <w:hyperlink r:id="rId16" w:history="1">
              <w:r w:rsidR="00210610" w:rsidRPr="00210610">
                <w:rPr>
                  <w:rFonts w:ascii="Arial" w:hAnsi="Arial" w:cs="Arial"/>
                  <w:bCs/>
                  <w:color w:val="0000FF"/>
                  <w:u w:val="single"/>
                </w:rPr>
                <w:t>11816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Demonstrate knowledge and understanding of the rights and responsibilities of the individual under the South African Constitution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Level 2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bCs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bCs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2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17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14661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Demonstrate knowledge of self in order to understand one’s identity and role within the immediate community and South African society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Level 1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3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18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7504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Demonstrate skills that relate to a safe and secure environment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Level 1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2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19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7498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 xml:space="preserve">Describe health care practices and the </w:t>
            </w:r>
            <w:r w:rsidRPr="00210610">
              <w:rPr>
                <w:rFonts w:ascii="Arial" w:hAnsi="Arial" w:cs="Arial"/>
                <w:color w:val="000000"/>
              </w:rPr>
              <w:lastRenderedPageBreak/>
              <w:t>consequences of chemical dependency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lastRenderedPageBreak/>
              <w:t>Level 1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2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20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114947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Design ways in which individuals in a community can contribute towards creating a caring environment for people who are vulnerable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Level 3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3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21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7502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Discuss and explain social diversity, human rights and alternative perspectives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Level 1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2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  <w:bCs/>
              </w:rPr>
            </w:pPr>
            <w:hyperlink r:id="rId22" w:history="1">
              <w:r w:rsidR="00210610" w:rsidRPr="00210610">
                <w:rPr>
                  <w:rFonts w:ascii="Arial" w:hAnsi="Arial" w:cs="Arial"/>
                  <w:bCs/>
                  <w:color w:val="0000FF"/>
                  <w:u w:val="single"/>
                </w:rPr>
                <w:t>114937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Explain and apply ways of contributing towards community development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Level 3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bCs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bCs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bCs/>
                <w:color w:val="000000"/>
              </w:rPr>
            </w:pPr>
            <w:r w:rsidRPr="00210610">
              <w:rPr>
                <w:rFonts w:ascii="Arial" w:hAnsi="Arial" w:cs="Arial"/>
                <w:bCs/>
                <w:color w:val="000000"/>
              </w:rPr>
              <w:t>5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23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114949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Identify oneself in a situation of abuse and develop coping mechanisms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Level 2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2</w:t>
            </w:r>
          </w:p>
        </w:tc>
      </w:tr>
      <w:tr w:rsidR="00210610" w:rsidRPr="00210610" w:rsidTr="00F46008">
        <w:tc>
          <w:tcPr>
            <w:tcW w:w="540" w:type="pct"/>
          </w:tcPr>
          <w:p w:rsidR="00210610" w:rsidRPr="00210610" w:rsidRDefault="009B472D" w:rsidP="00210610">
            <w:pPr>
              <w:rPr>
                <w:rFonts w:ascii="Arial" w:hAnsi="Arial" w:cs="Arial"/>
              </w:rPr>
            </w:pPr>
            <w:hyperlink r:id="rId24" w:history="1">
              <w:r w:rsidR="00210610" w:rsidRPr="00210610">
                <w:rPr>
                  <w:rFonts w:ascii="Arial" w:hAnsi="Arial" w:cs="Arial"/>
                  <w:color w:val="0000FF"/>
                  <w:u w:val="single"/>
                </w:rPr>
                <w:t>114945</w:t>
              </w:r>
            </w:hyperlink>
          </w:p>
        </w:tc>
        <w:tc>
          <w:tcPr>
            <w:tcW w:w="1188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Identify ways of managing relationships in own life</w:t>
            </w:r>
          </w:p>
        </w:tc>
        <w:tc>
          <w:tcPr>
            <w:tcW w:w="1040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Level 2</w:t>
            </w:r>
          </w:p>
        </w:tc>
        <w:tc>
          <w:tcPr>
            <w:tcW w:w="1287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People/Human-</w:t>
            </w:r>
            <w:proofErr w:type="spellStart"/>
            <w:r w:rsidRPr="00210610">
              <w:rPr>
                <w:rFonts w:ascii="Arial" w:hAnsi="Arial" w:cs="Arial"/>
                <w:color w:val="000000"/>
              </w:rPr>
              <w:t>Centred</w:t>
            </w:r>
            <w:proofErr w:type="spellEnd"/>
            <w:r w:rsidRPr="00210610">
              <w:rPr>
                <w:rFonts w:ascii="Arial" w:hAnsi="Arial" w:cs="Arial"/>
                <w:color w:val="000000"/>
              </w:rPr>
              <w:t xml:space="preserve"> Development</w:t>
            </w:r>
          </w:p>
        </w:tc>
        <w:tc>
          <w:tcPr>
            <w:tcW w:w="944" w:type="pct"/>
          </w:tcPr>
          <w:p w:rsidR="00210610" w:rsidRPr="00210610" w:rsidRDefault="00210610" w:rsidP="00210610">
            <w:pPr>
              <w:rPr>
                <w:rFonts w:ascii="Arial" w:hAnsi="Arial" w:cs="Arial"/>
                <w:color w:val="000000"/>
              </w:rPr>
            </w:pPr>
            <w:r w:rsidRPr="00210610">
              <w:rPr>
                <w:rFonts w:ascii="Arial" w:hAnsi="Arial" w:cs="Arial"/>
                <w:color w:val="000000"/>
              </w:rPr>
              <w:t>2</w:t>
            </w:r>
          </w:p>
        </w:tc>
      </w:tr>
    </w:tbl>
    <w:p w:rsidR="00210610" w:rsidRDefault="00210610" w:rsidP="00210610"/>
    <w:p w:rsidR="00210610" w:rsidRDefault="00210610" w:rsidP="00210610"/>
    <w:p w:rsidR="00210610" w:rsidRDefault="00210610" w:rsidP="00210610"/>
    <w:p w:rsidR="00210610" w:rsidRDefault="00210610" w:rsidP="00210610"/>
    <w:p w:rsidR="00210610" w:rsidRDefault="00210610" w:rsidP="00210610"/>
    <w:sectPr w:rsidR="00210610" w:rsidSect="009B472D">
      <w:pgSz w:w="12240" w:h="15840"/>
      <w:pgMar w:top="810" w:right="12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10"/>
    <w:rsid w:val="00210610"/>
    <w:rsid w:val="003B6C70"/>
    <w:rsid w:val="009B472D"/>
    <w:rsid w:val="009E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10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10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gqs.saqa.org.za/viewUnitStandard.php?id=114941" TargetMode="External"/><Relationship Id="rId13" Type="http://schemas.openxmlformats.org/officeDocument/2006/relationships/hyperlink" Target="http://regqs.saqa.org.za/viewUnitStandard.php?id=14659" TargetMode="External"/><Relationship Id="rId18" Type="http://schemas.openxmlformats.org/officeDocument/2006/relationships/hyperlink" Target="http://regqs.saqa.org.za/viewUnitStandard.php?id=7504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regqs.saqa.org.za/viewUnitStandard.php?id=7502" TargetMode="External"/><Relationship Id="rId7" Type="http://schemas.openxmlformats.org/officeDocument/2006/relationships/image" Target="media/image3.jpg"/><Relationship Id="rId12" Type="http://schemas.openxmlformats.org/officeDocument/2006/relationships/hyperlink" Target="http://regqs.saqa.org.za/viewUnitStandard.php?id=114950" TargetMode="External"/><Relationship Id="rId17" Type="http://schemas.openxmlformats.org/officeDocument/2006/relationships/hyperlink" Target="http://regqs.saqa.org.za/viewUnitStandard.php?id=14661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regqs.saqa.org.za/viewUnitStandard.php?id=11816" TargetMode="External"/><Relationship Id="rId20" Type="http://schemas.openxmlformats.org/officeDocument/2006/relationships/hyperlink" Target="http://regqs.saqa.org.za/viewUnitStandard.php?id=114947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regqs.saqa.org.za/viewUnitStandard.php?id=114952" TargetMode="External"/><Relationship Id="rId24" Type="http://schemas.openxmlformats.org/officeDocument/2006/relationships/hyperlink" Target="http://regqs.saqa.org.za/viewUnitStandard.php?id=114945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regqs.saqa.org.za/viewUnitStandard.php?id=15093" TargetMode="External"/><Relationship Id="rId23" Type="http://schemas.openxmlformats.org/officeDocument/2006/relationships/hyperlink" Target="http://regqs.saqa.org.za/viewUnitStandard.php?id=114949" TargetMode="External"/><Relationship Id="rId10" Type="http://schemas.openxmlformats.org/officeDocument/2006/relationships/hyperlink" Target="http://regqs.saqa.org.za/viewUnitStandard.php?id=11813" TargetMode="External"/><Relationship Id="rId19" Type="http://schemas.openxmlformats.org/officeDocument/2006/relationships/hyperlink" Target="http://regqs.saqa.org.za/viewUnitStandard.php?id=74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gqs.saqa.org.za/viewUnitStandard.php?id=116966" TargetMode="External"/><Relationship Id="rId14" Type="http://schemas.openxmlformats.org/officeDocument/2006/relationships/hyperlink" Target="http://regqs.saqa.org.za/viewUnitStandard.php?id=7503" TargetMode="External"/><Relationship Id="rId22" Type="http://schemas.openxmlformats.org/officeDocument/2006/relationships/hyperlink" Target="http://regqs.saqa.org.za/viewUnitStandard.php?id=1149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NDPW</Company>
  <LinksUpToDate>false</LinksUpToDate>
  <CharactersWithSpaces>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Zanele Leeuw</dc:creator>
  <cp:lastModifiedBy>Khanyisa Mashele</cp:lastModifiedBy>
  <cp:revision>2</cp:revision>
  <dcterms:created xsi:type="dcterms:W3CDTF">2013-11-25T07:57:00Z</dcterms:created>
  <dcterms:modified xsi:type="dcterms:W3CDTF">2013-11-25T07:57:00Z</dcterms:modified>
</cp:coreProperties>
</file>